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a3"/>
        <w:jc w:val="center"/>
        <w:rPr>
          <w:rStyle w:val="a4"/>
          <w:sz w:val="28"/>
          <w:szCs w:val="28"/>
        </w:rPr>
      </w:pPr>
      <w:r>
        <w:rPr>
          <w:rStyle w:val="a4"/>
          <w:sz w:val="28"/>
          <w:szCs w:val="28"/>
        </w:rPr>
        <w:t>Животные на войне.</w:t>
      </w:r>
    </w:p>
    <w:p>
      <w:pPr>
        <w:pStyle w:val="a3"/>
        <w:jc w:val="both"/>
        <w:rPr>
          <w:rStyle w:val="a4"/>
          <w:b w:val="0"/>
          <w:sz w:val="28"/>
          <w:szCs w:val="28"/>
        </w:rPr>
      </w:pPr>
      <w:r>
        <w:rPr>
          <w:rStyle w:val="a4"/>
          <w:b w:val="0"/>
          <w:sz w:val="28"/>
          <w:szCs w:val="28"/>
        </w:rPr>
        <w:t xml:space="preserve">Внеклассное мероприятие для обучающихся 7-х классов. </w:t>
      </w:r>
    </w:p>
    <w:p>
      <w:pPr>
        <w:pStyle w:val="a3"/>
        <w:jc w:val="both"/>
        <w:rPr>
          <w:bCs/>
          <w:sz w:val="28"/>
          <w:szCs w:val="28"/>
        </w:rPr>
      </w:pPr>
      <w:r>
        <w:rPr>
          <w:bCs/>
          <w:sz w:val="28"/>
          <w:szCs w:val="28"/>
        </w:rPr>
        <w:t>Цель: способствовать формированию патриотического воспитания школьников.</w:t>
      </w:r>
      <w:r>
        <w:rPr>
          <w:bCs/>
          <w:sz w:val="28"/>
          <w:szCs w:val="28"/>
        </w:rPr>
        <w:br/>
      </w:r>
      <w:r>
        <w:rPr>
          <w:b/>
          <w:bCs/>
          <w:sz w:val="28"/>
          <w:szCs w:val="28"/>
        </w:rPr>
        <w:t>Задачи:</w:t>
      </w:r>
      <w:r>
        <w:rPr>
          <w:bCs/>
          <w:sz w:val="28"/>
          <w:szCs w:val="28"/>
        </w:rPr>
        <w:br/>
        <w:t>1. Познакомить учащихся с необычными фактами военного времени.</w:t>
      </w:r>
    </w:p>
    <w:p>
      <w:pPr>
        <w:pStyle w:val="a3"/>
        <w:jc w:val="both"/>
        <w:rPr>
          <w:rStyle w:val="a4"/>
          <w:b w:val="0"/>
          <w:sz w:val="28"/>
          <w:szCs w:val="28"/>
        </w:rPr>
      </w:pPr>
      <w:r>
        <w:rPr>
          <w:bCs/>
          <w:sz w:val="28"/>
          <w:szCs w:val="28"/>
        </w:rPr>
        <w:t>2. Развитие кругозора, коррекция внимания, образного мышления, памяти, зрительного и слухового восприятия. Активизация словарного запаса учащихся.</w:t>
      </w:r>
      <w:r>
        <w:rPr>
          <w:bCs/>
          <w:sz w:val="28"/>
          <w:szCs w:val="28"/>
        </w:rPr>
        <w:br/>
        <w:t>3. Воспитывать уважение и чувства благодарности ко всем, кто принимал участие в ВОВ, чувства любви и заботы к "братьям нашим меньшим", на основе обобщенных исторических фактов.</w:t>
      </w:r>
      <w:r>
        <w:rPr>
          <w:bCs/>
          <w:sz w:val="28"/>
          <w:szCs w:val="28"/>
        </w:rPr>
        <w:br/>
      </w:r>
      <w:r>
        <w:rPr>
          <w:b/>
          <w:bCs/>
          <w:sz w:val="28"/>
          <w:szCs w:val="28"/>
        </w:rPr>
        <w:t>Оборудование:</w:t>
      </w:r>
      <w:r>
        <w:rPr>
          <w:bCs/>
          <w:sz w:val="28"/>
          <w:szCs w:val="28"/>
        </w:rPr>
        <w:t> компьютер, проектор, презентация.</w:t>
      </w:r>
    </w:p>
    <w:p>
      <w:pPr>
        <w:pStyle w:val="a3"/>
        <w:rPr>
          <w:sz w:val="28"/>
          <w:szCs w:val="28"/>
        </w:rPr>
      </w:pPr>
      <w:r>
        <w:rPr>
          <w:sz w:val="28"/>
          <w:szCs w:val="28"/>
        </w:rPr>
        <w:t>(Слайд 1</w:t>
      </w:r>
      <w:proofErr w:type="gramStart"/>
      <w:r>
        <w:rPr>
          <w:sz w:val="28"/>
          <w:szCs w:val="28"/>
        </w:rPr>
        <w:t xml:space="preserve">)  </w:t>
      </w:r>
      <w:r>
        <w:rPr>
          <w:b/>
          <w:sz w:val="28"/>
          <w:szCs w:val="28"/>
        </w:rPr>
        <w:t>Учитель</w:t>
      </w:r>
      <w:proofErr w:type="gramEnd"/>
      <w:r>
        <w:rPr>
          <w:b/>
          <w:sz w:val="28"/>
          <w:szCs w:val="28"/>
        </w:rPr>
        <w:t>.</w:t>
      </w:r>
      <w:r>
        <w:rPr>
          <w:sz w:val="28"/>
          <w:szCs w:val="28"/>
          <w:u w:val="single"/>
        </w:rPr>
        <w:t xml:space="preserve"> </w:t>
      </w:r>
      <w:r>
        <w:rPr>
          <w:sz w:val="28"/>
          <w:szCs w:val="28"/>
        </w:rPr>
        <w:t xml:space="preserve"> Здравствуйте, ребята. Добрый день, гости.  Начнем наше познавательное занятие «Животные на войне».</w:t>
      </w:r>
    </w:p>
    <w:p>
      <w:pPr>
        <w:pStyle w:val="a3"/>
        <w:rPr>
          <w:sz w:val="28"/>
          <w:szCs w:val="28"/>
        </w:rPr>
      </w:pPr>
      <w:r>
        <w:rPr>
          <w:sz w:val="28"/>
          <w:szCs w:val="28"/>
        </w:rPr>
        <w:t>Какое ужасное и страшное слово – война! Она не щадит никого: ни людей, ни птиц, ни животных, ни растения. От военных действий, в какие бы исторические эпохи они ни происходили, всегда страдало всё живое на планете, страдала сама жизнь.</w:t>
      </w:r>
    </w:p>
    <w:p>
      <w:pPr>
        <w:pStyle w:val="a3"/>
        <w:rPr>
          <w:sz w:val="28"/>
          <w:szCs w:val="28"/>
        </w:rPr>
      </w:pPr>
      <w:r>
        <w:rPr>
          <w:sz w:val="28"/>
          <w:szCs w:val="28"/>
        </w:rPr>
        <w:t xml:space="preserve">(Слайд 2) Как сказал наш великий поэт А.С.Пушкин; “Война есть одно из величайших кощунств над человеком и природой” </w:t>
      </w:r>
    </w:p>
    <w:p>
      <w:pPr>
        <w:pStyle w:val="a3"/>
        <w:rPr>
          <w:sz w:val="28"/>
          <w:szCs w:val="28"/>
        </w:rPr>
      </w:pPr>
      <w:r>
        <w:rPr>
          <w:sz w:val="28"/>
          <w:szCs w:val="28"/>
        </w:rPr>
        <w:t xml:space="preserve">  (Слайд 3)</w:t>
      </w:r>
      <w:r>
        <w:rPr>
          <w:b/>
          <w:i/>
          <w:sz w:val="28"/>
          <w:szCs w:val="28"/>
        </w:rPr>
        <w:t xml:space="preserve"> </w:t>
      </w:r>
      <w:r>
        <w:rPr>
          <w:sz w:val="28"/>
          <w:szCs w:val="28"/>
        </w:rPr>
        <w:t xml:space="preserve">История войн – это  история уничтожения природы! </w:t>
      </w:r>
      <w:r>
        <w:rPr>
          <w:color w:val="000000"/>
          <w:sz w:val="28"/>
          <w:szCs w:val="28"/>
          <w:shd w:val="clear" w:color="auto" w:fill="FFFFFF"/>
        </w:rPr>
        <w:t xml:space="preserve">Войны, к несчастью для человечества, – непременный фактор истории. За последние 3400 лет только около 250 лет были мирными. ХХ век омрачили более 500 крупных войн, в том числе – две мировые войны. За XIX и ХХ века в войнах убито более 165 млн человек. Великая Отечественная война (1941–1945) унесла жизни более 26 млн советских людей. </w:t>
      </w:r>
    </w:p>
    <w:p>
      <w:pPr>
        <w:pStyle w:val="a3"/>
        <w:rPr>
          <w:sz w:val="28"/>
          <w:szCs w:val="28"/>
        </w:rPr>
      </w:pPr>
      <w:r>
        <w:rPr>
          <w:color w:val="000000"/>
          <w:sz w:val="28"/>
          <w:szCs w:val="28"/>
          <w:shd w:val="clear" w:color="auto" w:fill="FFFFFF"/>
        </w:rPr>
        <w:t>Военные конфликты наносят огромный ущерб природе – естественной среде обитания человечества.</w:t>
      </w:r>
    </w:p>
    <w:p>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 люди никогда не жили без войн. По мере приручения животных их тоже вовлекали в кровавые распри. Какие животные и как служили человеку во время военных действий?</w:t>
      </w:r>
    </w:p>
    <w:p>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(Слайд 4) </w:t>
      </w:r>
      <w:r>
        <w:rPr>
          <w:rFonts w:ascii="Times New Roman" w:eastAsia="Times New Roman" w:hAnsi="Times New Roman" w:cs="Times New Roman"/>
          <w:sz w:val="28"/>
          <w:szCs w:val="28"/>
          <w:lang w:eastAsia="ru-RU"/>
        </w:rPr>
        <w:t xml:space="preserve"> Самый давний участник в ратных делах человека, конечно, лошадь. Всадник с оружием - символ войны. Посмотрите на репродукцию картины художника Васнецова - три богатыря, стерегущих степь, сидят на лошадях.</w:t>
      </w:r>
    </w:p>
    <w:p>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(Слайд 5) Степнякам лошади помогли одолеть громадное пространство от Монголии до середины Европы. Каждый всадник кроме лошади под седлом имел ещё трёх-четырёх заводных лошадей, устала одна - пересаживался на другую. Конское мясо служило пищей в пути, а сами лошади довольствовались подножным кормом.</w:t>
      </w:r>
    </w:p>
    <w:p>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(Слайд 6</w:t>
      </w:r>
      <w:r>
        <w:rPr>
          <w:rFonts w:ascii="Times New Roman" w:eastAsia="Times New Roman" w:hAnsi="Times New Roman" w:cs="Times New Roman"/>
          <w:b/>
          <w:bCs/>
          <w:sz w:val="28"/>
          <w:szCs w:val="28"/>
          <w:lang w:eastAsia="ru-RU"/>
        </w:rPr>
        <w:t>)</w:t>
      </w:r>
      <w:r>
        <w:rPr>
          <w:rFonts w:ascii="Times New Roman" w:eastAsia="Times New Roman" w:hAnsi="Times New Roman" w:cs="Times New Roman"/>
          <w:sz w:val="28"/>
          <w:szCs w:val="28"/>
          <w:lang w:eastAsia="ru-RU"/>
        </w:rPr>
        <w:t xml:space="preserve">  Лошадь помогала сражавшимся одолевать противника быстрым натиском. Выезженные тренированные лошади не боялись сражений. В бою лошади разделяли судьбу всадников. В решительный момент лишиться коня означало часто и гибель всадника. Слово «опешить», то есть стать в бою пешим, вошло в поговорку как положение крайне невыгодное и опасное.</w:t>
      </w:r>
    </w:p>
    <w:p>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(Слайд 7)  Конное войско решило исход сражений в гражданской войне.</w:t>
      </w:r>
    </w:p>
    <w:p>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(Слайд 8 – 9) Лошадь участвовала и в сражениях Великой Отечественной войны, была тягловой силой для пушек и санитарных обозов.</w:t>
      </w:r>
    </w:p>
    <w:p>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Учитель.</w:t>
      </w:r>
      <w:r>
        <w:rPr>
          <w:rFonts w:ascii="Times New Roman" w:eastAsia="Times New Roman" w:hAnsi="Times New Roman" w:cs="Times New Roman"/>
          <w:sz w:val="28"/>
          <w:szCs w:val="28"/>
          <w:lang w:eastAsia="ru-RU"/>
        </w:rPr>
        <w:t xml:space="preserve"> Кого ещё из животных привлекали к ратным делам?</w:t>
      </w:r>
    </w:p>
    <w:p>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(Слайд 10) </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 xml:space="preserve"> Вспоминаются сразу слоны. Символом воинской славы у африканского Карфагена был боевой конь. А появление в войсках Ганнибала слонов можно сравнить с появлением танков в начале минувшего века. Шеренги слонов с сидящими на спинах животных стрелками сеяли панику в построениях римлян. Слоновое войско, однако, долго не продержалось. Их участие в войнах осталось лишь историческим эпизодом.</w:t>
      </w:r>
    </w:p>
    <w:p>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(Слайд 11)</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 xml:space="preserve">Столетьями, до появления телефона и радио, средством надёжной и быстрой связи служили на войне голуби. Известен случай, когда с парализованной, лежавшей на дне подводной лодки выпустили голубку. В записке, принесённой птицей на базу, сообщались </w:t>
      </w:r>
      <w:proofErr w:type="gramStart"/>
      <w:r>
        <w:rPr>
          <w:rFonts w:ascii="Times New Roman" w:eastAsia="Times New Roman" w:hAnsi="Times New Roman" w:cs="Times New Roman"/>
          <w:sz w:val="28"/>
          <w:szCs w:val="28"/>
          <w:lang w:eastAsia="ru-RU"/>
        </w:rPr>
        <w:t>координаты</w:t>
      </w:r>
      <w:proofErr w:type="gramEnd"/>
      <w:r>
        <w:rPr>
          <w:rFonts w:ascii="Times New Roman" w:eastAsia="Times New Roman" w:hAnsi="Times New Roman" w:cs="Times New Roman"/>
          <w:sz w:val="28"/>
          <w:szCs w:val="28"/>
          <w:lang w:eastAsia="ru-RU"/>
        </w:rPr>
        <w:t xml:space="preserve"> терпящих бедствие. Энергичными действиями экипаж лодки спасли.</w:t>
      </w:r>
    </w:p>
    <w:p>
      <w:pPr>
        <w:spacing w:before="100" w:beforeAutospacing="1" w:after="100" w:afterAutospacing="1" w:line="240" w:lineRule="auto"/>
        <w:rPr>
          <w:rFonts w:ascii="Times New Roman" w:hAnsi="Times New Roman" w:cs="Times New Roman"/>
          <w:color w:val="000000"/>
          <w:sz w:val="28"/>
          <w:szCs w:val="28"/>
          <w:shd w:val="clear" w:color="auto" w:fill="F3F3F3"/>
        </w:rPr>
      </w:pPr>
      <w:r>
        <w:rPr>
          <w:rFonts w:ascii="Times New Roman" w:hAnsi="Times New Roman" w:cs="Times New Roman"/>
          <w:color w:val="000000"/>
          <w:sz w:val="28"/>
          <w:szCs w:val="28"/>
          <w:shd w:val="clear" w:color="auto" w:fill="F3F3F3"/>
        </w:rPr>
        <w:t xml:space="preserve">Всего за годы войны почтовыми голубями доставлено более 15000 </w:t>
      </w:r>
      <w:proofErr w:type="spellStart"/>
      <w:r>
        <w:rPr>
          <w:rFonts w:ascii="Times New Roman" w:hAnsi="Times New Roman" w:cs="Times New Roman"/>
          <w:color w:val="000000"/>
          <w:sz w:val="28"/>
          <w:szCs w:val="28"/>
          <w:shd w:val="clear" w:color="auto" w:fill="F3F3F3"/>
        </w:rPr>
        <w:t>голубеграмм</w:t>
      </w:r>
      <w:proofErr w:type="spellEnd"/>
      <w:r>
        <w:rPr>
          <w:rFonts w:ascii="Times New Roman" w:hAnsi="Times New Roman" w:cs="Times New Roman"/>
          <w:color w:val="000000"/>
          <w:sz w:val="28"/>
          <w:szCs w:val="28"/>
          <w:shd w:val="clear" w:color="auto" w:fill="F3F3F3"/>
        </w:rPr>
        <w:t xml:space="preserve">.  Голуби представляли собой такую угрозу для врага, что нацисты специально отдавали приказы снайперам отстреливать голубей и даже натаскивали ястребов, которые исполняли роль истребителей. На этой территориях издавались указы Рейха об изъятии всех голубей у населения. Большая часть изъятых птиц просто уничтожалась, наиболее породистых отправляли в Германию. За укрывательство «пернатых партизан» их хозяину было только одно наказание — смерть. </w:t>
      </w:r>
    </w:p>
    <w:p>
      <w:pPr>
        <w:pStyle w:val="a-txt"/>
        <w:shd w:val="clear" w:color="auto" w:fill="F3F3F3"/>
        <w:spacing w:line="270" w:lineRule="atLeast"/>
        <w:rPr>
          <w:color w:val="000000"/>
          <w:sz w:val="28"/>
          <w:szCs w:val="28"/>
        </w:rPr>
      </w:pPr>
      <w:r>
        <w:rPr>
          <w:color w:val="000000"/>
          <w:sz w:val="28"/>
          <w:szCs w:val="28"/>
        </w:rPr>
        <w:t xml:space="preserve">В городе Ростове–на–Дону стоит памятник Вите </w:t>
      </w:r>
      <w:proofErr w:type="spellStart"/>
      <w:r>
        <w:rPr>
          <w:color w:val="000000"/>
          <w:sz w:val="28"/>
          <w:szCs w:val="28"/>
        </w:rPr>
        <w:t>Черевичкину</w:t>
      </w:r>
      <w:proofErr w:type="spellEnd"/>
      <w:r>
        <w:rPr>
          <w:color w:val="000000"/>
          <w:sz w:val="28"/>
          <w:szCs w:val="28"/>
        </w:rPr>
        <w:t>, голуби которого, не подчинившись приказу, носили разведывательные данные через Дон в Батайск. Выслеженный фашистами Витя был убит с голубем на руках. Ему было 14 лет. Но образ птицы стал символом вечной памяти погибшим.</w:t>
      </w:r>
    </w:p>
    <w:p>
      <w:pPr>
        <w:spacing w:before="100" w:beforeAutospacing="1" w:after="100" w:afterAutospacing="1" w:line="240" w:lineRule="auto"/>
        <w:rPr>
          <w:rFonts w:ascii="Times New Roman" w:hAnsi="Times New Roman" w:cs="Times New Roman"/>
          <w:color w:val="000000"/>
          <w:sz w:val="28"/>
          <w:szCs w:val="28"/>
          <w:shd w:val="clear" w:color="auto" w:fill="F3F3F3"/>
        </w:rPr>
      </w:pPr>
      <w:r>
        <w:rPr>
          <w:rFonts w:ascii="Times New Roman" w:eastAsia="Times New Roman" w:hAnsi="Times New Roman" w:cs="Times New Roman"/>
          <w:sz w:val="28"/>
          <w:szCs w:val="28"/>
          <w:lang w:eastAsia="ru-RU"/>
        </w:rPr>
        <w:lastRenderedPageBreak/>
        <w:t xml:space="preserve">(Слайд 12-13-14) Интересны и экзотические случаи использования животных в войне. В Великую Отечественную войну использовали как тягловую силу оленей и верблюдов, лосей. </w:t>
      </w:r>
    </w:p>
    <w:p>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hAnsi="Times New Roman" w:cs="Times New Roman"/>
          <w:color w:val="000000"/>
          <w:sz w:val="28"/>
          <w:szCs w:val="28"/>
          <w:shd w:val="clear" w:color="auto" w:fill="F3F3F3"/>
        </w:rPr>
        <w:t>Во время Великой Отечественной Войны применяли уникальные способности дельфинов для морской разведки. Ставка была сделана верно: иногда животный спецназ выполнял задания лучше и быстрее людей.</w:t>
      </w:r>
    </w:p>
    <w:p>
      <w:pPr>
        <w:spacing w:before="100" w:beforeAutospacing="1" w:after="100" w:afterAutospacing="1"/>
        <w:rPr>
          <w:rFonts w:ascii="Tahoma" w:hAnsi="Tahoma" w:cs="Tahoma"/>
          <w:color w:val="000000"/>
          <w:sz w:val="17"/>
          <w:szCs w:val="17"/>
        </w:rPr>
      </w:pPr>
      <w:r>
        <w:rPr>
          <w:rFonts w:ascii="Times New Roman" w:hAnsi="Times New Roman" w:cs="Times New Roman"/>
          <w:sz w:val="28"/>
          <w:szCs w:val="28"/>
        </w:rPr>
        <w:t xml:space="preserve">(Слайд 15). Братья наши меньшие становились невольными участниками боевых действий. Они помогали побеждать и выживать. </w:t>
      </w:r>
      <w:r>
        <w:rPr>
          <w:rFonts w:ascii="Times New Roman" w:hAnsi="Times New Roman" w:cs="Times New Roman"/>
          <w:color w:val="000000"/>
          <w:sz w:val="28"/>
          <w:szCs w:val="28"/>
        </w:rPr>
        <w:t>Они шли с человеком, бок о бок, а в трудные времена выходили вперед. Они делили с человеком окоп и паёк. Они трудились и гибли вместо человека. Это собаки, собаки на войне.</w:t>
      </w:r>
      <w:r>
        <w:rPr>
          <w:rFonts w:ascii="Times New Roman" w:hAnsi="Times New Roman" w:cs="Times New Roman"/>
          <w:color w:val="000000"/>
          <w:sz w:val="28"/>
          <w:szCs w:val="28"/>
        </w:rPr>
        <w:br/>
        <w:t>В годы Великой Отечественной войны в армию были призваны около шестидесяти тысяч собак, причем, не только овчарок, но и других пород, вплоть до крупных дворняжек. Из них сформировали 168 отрядов. Наиболее известны собаки, что, обвешанные взрывчаткой, кидались под вражеские танки. Под Сталинградом немецкие танкисты, заметив выскочивших им навстречу из окопов собак-камикадзе, повернули назад. За годы войны, пожертвовав собой, собаки взорвали более трехсот немецких танков. Одна из собак пустила под откос вражеский бронепоезд, причем, сама осталась жива - Дина выскочила на рельсы перед самым поездом, положила мину и в самый последний момент броском кинулась в сторону.</w:t>
      </w:r>
      <w:r>
        <w:rPr>
          <w:rFonts w:ascii="Tahoma" w:hAnsi="Tahoma" w:cs="Tahoma"/>
          <w:color w:val="000000"/>
          <w:sz w:val="17"/>
          <w:szCs w:val="17"/>
        </w:rPr>
        <w:t xml:space="preserve"> </w:t>
      </w:r>
    </w:p>
    <w:p>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(Слайд 16). </w:t>
      </w:r>
      <w:r>
        <w:rPr>
          <w:rFonts w:ascii="Times New Roman" w:hAnsi="Times New Roman" w:cs="Times New Roman"/>
          <w:bCs/>
          <w:color w:val="000000"/>
          <w:sz w:val="28"/>
          <w:szCs w:val="28"/>
        </w:rPr>
        <w:t xml:space="preserve">Первую и единственную в России Центральную школу военного собаководства «Красная звезда» создал ученый, генерал-майор Григорий Медведев. Уже к началу 1941 года эта школа готовила собак по 11 видам служб. </w:t>
      </w:r>
    </w:p>
    <w:p>
      <w:pPr>
        <w:spacing w:before="100" w:beforeAutospacing="1" w:after="100" w:afterAutospacing="1" w:line="240" w:lineRule="auto"/>
        <w:rPr>
          <w:rFonts w:ascii="Times New Roman" w:hAnsi="Times New Roman" w:cs="Times New Roman"/>
          <w:bCs/>
          <w:sz w:val="28"/>
          <w:szCs w:val="28"/>
        </w:rPr>
      </w:pPr>
      <w:r>
        <w:rPr>
          <w:rFonts w:ascii="Times New Roman" w:hAnsi="Times New Roman" w:cs="Times New Roman"/>
          <w:sz w:val="28"/>
          <w:szCs w:val="28"/>
        </w:rPr>
        <w:t xml:space="preserve">(Слайд 17). Это ездовые собаки. </w:t>
      </w:r>
      <w:r>
        <w:rPr>
          <w:rFonts w:ascii="Times New Roman" w:hAnsi="Times New Roman" w:cs="Times New Roman"/>
          <w:bCs/>
          <w:sz w:val="28"/>
          <w:szCs w:val="28"/>
        </w:rPr>
        <w:t xml:space="preserve">Около 15 тысяч упряжек, зимой на нартах, летом на специальных тележках, под огнем и взрывами вывезли с поля боя около 700 тысяч тяжело раненых, подвезли к боевым частям 3500 тонн боеприпасов. </w:t>
      </w:r>
    </w:p>
    <w:p>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hAnsi="Times New Roman" w:cs="Times New Roman"/>
          <w:bCs/>
          <w:sz w:val="28"/>
          <w:szCs w:val="28"/>
        </w:rPr>
        <w:t xml:space="preserve">(Слайд 18). Это и собаки-миноискатели. Общая протяженность военных дорог, проверенных собаками, составила 15153 км. </w:t>
      </w:r>
      <w:r>
        <w:rPr>
          <w:rFonts w:ascii="Times New Roman" w:eastAsia="Times New Roman" w:hAnsi="Times New Roman" w:cs="Times New Roman"/>
          <w:sz w:val="28"/>
          <w:szCs w:val="28"/>
          <w:lang w:eastAsia="ru-RU"/>
        </w:rPr>
        <w:t>Шотландская овчарка, красавец  по кличке Дик, спас в городе Павловске под Ленинградом старинный дворец, обнаружив незадолго до взрыва заложенную нацистами бомбу с часовым механизмом. В бомбе находилось две с половиной тонны взрывчатки. Впоследствии Дик принимал участие и в разминировании Праги. Пес трижды был ранен, однако дожил до глубокой собачьей старости и был похоронен с воинскими почестями, как и подобает герою.</w:t>
      </w:r>
    </w:p>
    <w:p>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hAnsi="Times New Roman" w:cs="Times New Roman"/>
          <w:bCs/>
          <w:sz w:val="28"/>
          <w:szCs w:val="28"/>
        </w:rPr>
        <w:lastRenderedPageBreak/>
        <w:t xml:space="preserve">(Слайд 19). Собаки – истребители танков. </w:t>
      </w:r>
      <w:r>
        <w:rPr>
          <w:rFonts w:ascii="Times New Roman" w:eastAsia="Times New Roman" w:hAnsi="Times New Roman" w:cs="Times New Roman"/>
          <w:sz w:val="28"/>
          <w:szCs w:val="28"/>
          <w:lang w:eastAsia="ru-RU"/>
        </w:rPr>
        <w:t xml:space="preserve">Когда 1941 году фашисты рвались к Москве, на Волоколамском шоссе танковое подразделение врага было атаковано собаками-подрывниками. Они сходу подорвали два головных танка и обратили гитлеровцев в бегство. </w:t>
      </w:r>
    </w:p>
    <w:p>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Когда 1941 году фашисты рвались к Москве, на Волоколамском шоссе танковое подразделение врага было атаковано собаками-подрывниками. Они сходу подорвали два головных танка и обратили гитлеровцев в бегство.</w:t>
      </w:r>
    </w:p>
    <w:p>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Собаки взрывали мосты, железнодорожные составы. 19 августа 1943 года на железнодорожном перегоне Полоцк-Дрисса овчарка Дина пустила под откос вражеский эшелон. Ею управлял (на расстоянии) солдат-дрессировщик А.Филатов.  Дина сбросила на рельсы взрывчатку и по следу догнала своего вожатого. Были уничтожены 10 вагонов с живой силой противника. С нашей стороны потерь не было.</w:t>
      </w:r>
    </w:p>
    <w:p>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bCs/>
          <w:sz w:val="28"/>
          <w:szCs w:val="28"/>
        </w:rPr>
        <w:t xml:space="preserve">(Слайд 20) </w:t>
      </w:r>
      <w:r>
        <w:rPr>
          <w:rFonts w:ascii="Times New Roman" w:eastAsia="Times New Roman" w:hAnsi="Times New Roman" w:cs="Times New Roman"/>
          <w:sz w:val="28"/>
          <w:szCs w:val="28"/>
          <w:lang w:eastAsia="ru-RU"/>
        </w:rPr>
        <w:t>Один из ветеранов рассказывал, как с поля боя раненых бойцов вытаскивали собаки. Это были, как правило, кавказские овчарки, рослые, могучие, отважные животные, привыкшие к морозам. Каждая собака снабжалась седлом с санитарными сумками и тащила за собой лыжно-носилочные санки. Выпущенная на поле боя санинструктором, собака осторожно подползала к лежащему в снегу бойцу, обнюхивала его. Если боец оказывался жив — а собаки были выучены это определять, — четвероногий санитар начинал вылизывать раненого, приводил в чувство. Потом собака подставляла раненому бок, чтобы человек мог открыть санитарную сумку, выпить водки, сделать себе перевязку, перевалиться на санки. Затем хвостатый санитар разворачивался и тянул санки с бойцом к санинструктору.</w:t>
      </w:r>
    </w:p>
    <w:p>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bCs/>
          <w:sz w:val="28"/>
          <w:szCs w:val="28"/>
        </w:rPr>
        <w:t xml:space="preserve">(Слайд 21). Собаки-разведчики. Сопровождали разведчиков в тыл врага для успешного прохода через его передовые позиции, обнаружения скрытых огневых точек, засад, секретов, оказания помощи при захвате «языка», работали быстро, четко и беззвучно. Собаки-связисты. </w:t>
      </w:r>
      <w:r>
        <w:rPr>
          <w:rFonts w:ascii="Times New Roman" w:hAnsi="Times New Roman" w:cs="Times New Roman"/>
          <w:color w:val="000000"/>
          <w:sz w:val="28"/>
          <w:szCs w:val="28"/>
        </w:rPr>
        <w:t xml:space="preserve">Иногда даже тяжело раненая собака доползала до места назначения и выполняла свою боевую задачу. </w:t>
      </w:r>
      <w:r>
        <w:rPr>
          <w:rStyle w:val="a4"/>
          <w:rFonts w:ascii="Times New Roman" w:hAnsi="Times New Roman" w:cs="Times New Roman"/>
          <w:b w:val="0"/>
          <w:color w:val="000000"/>
          <w:sz w:val="28"/>
          <w:szCs w:val="28"/>
        </w:rPr>
        <w:t xml:space="preserve">Связной собаке </w:t>
      </w:r>
      <w:proofErr w:type="spellStart"/>
      <w:r>
        <w:rPr>
          <w:rStyle w:val="a4"/>
          <w:rFonts w:ascii="Times New Roman" w:hAnsi="Times New Roman" w:cs="Times New Roman"/>
          <w:b w:val="0"/>
          <w:color w:val="000000"/>
          <w:sz w:val="28"/>
          <w:szCs w:val="28"/>
        </w:rPr>
        <w:t>Альме</w:t>
      </w:r>
      <w:proofErr w:type="spellEnd"/>
      <w:r>
        <w:rPr>
          <w:rStyle w:val="a4"/>
          <w:rFonts w:ascii="Times New Roman" w:hAnsi="Times New Roman" w:cs="Times New Roman"/>
          <w:b w:val="0"/>
          <w:color w:val="000000"/>
          <w:sz w:val="28"/>
          <w:szCs w:val="28"/>
        </w:rPr>
        <w:t xml:space="preserve"> немецкий снайпер первым выстрелом прострелил оба уха, вторым – раздробил челюсть</w:t>
      </w: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И все же </w:t>
      </w:r>
      <w:proofErr w:type="spellStart"/>
      <w:r>
        <w:rPr>
          <w:rFonts w:ascii="Times New Roman" w:hAnsi="Times New Roman" w:cs="Times New Roman"/>
          <w:color w:val="000000"/>
          <w:sz w:val="28"/>
          <w:szCs w:val="28"/>
        </w:rPr>
        <w:t>Альма</w:t>
      </w:r>
      <w:proofErr w:type="spellEnd"/>
      <w:r>
        <w:rPr>
          <w:rFonts w:ascii="Times New Roman" w:hAnsi="Times New Roman" w:cs="Times New Roman"/>
          <w:color w:val="000000"/>
          <w:sz w:val="28"/>
          <w:szCs w:val="28"/>
        </w:rPr>
        <w:t xml:space="preserve"> донесла пакет. Знаменитая собака Норка за 1942-1943гг. доставила 2398 боевых донесений. Другой легендарный пес Рекс доставил 1649 донесений. </w:t>
      </w:r>
      <w:r>
        <w:rPr>
          <w:rStyle w:val="a4"/>
          <w:rFonts w:ascii="Times New Roman" w:hAnsi="Times New Roman" w:cs="Times New Roman"/>
          <w:b w:val="0"/>
          <w:color w:val="000000"/>
          <w:sz w:val="28"/>
          <w:szCs w:val="28"/>
        </w:rPr>
        <w:t>Он был несколько раз ранен, трижды переплывал Днепр</w:t>
      </w: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но всегда добирался до своего поста. </w:t>
      </w:r>
    </w:p>
    <w:p>
      <w:pPr>
        <w:spacing w:before="100" w:beforeAutospacing="1" w:after="100" w:afterAutospacing="1" w:line="240" w:lineRule="auto"/>
        <w:rPr>
          <w:rFonts w:ascii="Times New Roman" w:hAnsi="Times New Roman" w:cs="Times New Roman"/>
          <w:color w:val="000000"/>
          <w:sz w:val="28"/>
          <w:szCs w:val="28"/>
        </w:rPr>
      </w:pPr>
      <w:r>
        <w:rPr>
          <w:rFonts w:ascii="Times New Roman" w:hAnsi="Times New Roman" w:cs="Times New Roman"/>
          <w:bCs/>
          <w:sz w:val="28"/>
          <w:szCs w:val="28"/>
        </w:rPr>
        <w:t>(Слайд 22). Сторожевые собаки. Работали в боевом охранении, в засадах для обнаружения врага ночью и в ненастную погоду. Эти четвероногие умницы только натяжением поводка и поворотом туловища указывали направление     грозящей опасности</w:t>
      </w:r>
      <w:r>
        <w:rPr>
          <w:rFonts w:ascii="Times New Roman" w:hAnsi="Times New Roman" w:cs="Times New Roman"/>
          <w:b/>
          <w:bCs/>
          <w:sz w:val="28"/>
          <w:szCs w:val="28"/>
        </w:rPr>
        <w:t xml:space="preserve">. </w:t>
      </w:r>
      <w:r>
        <w:rPr>
          <w:rStyle w:val="a4"/>
          <w:rFonts w:ascii="Times New Roman" w:hAnsi="Times New Roman" w:cs="Times New Roman"/>
          <w:b w:val="0"/>
          <w:color w:val="000000"/>
          <w:sz w:val="28"/>
          <w:szCs w:val="28"/>
        </w:rPr>
        <w:t xml:space="preserve">Сторожевая овчарка </w:t>
      </w:r>
      <w:proofErr w:type="spellStart"/>
      <w:r>
        <w:rPr>
          <w:rStyle w:val="a4"/>
          <w:rFonts w:ascii="Times New Roman" w:hAnsi="Times New Roman" w:cs="Times New Roman"/>
          <w:b w:val="0"/>
          <w:color w:val="000000"/>
          <w:sz w:val="28"/>
          <w:szCs w:val="28"/>
        </w:rPr>
        <w:t>Агай</w:t>
      </w:r>
      <w:proofErr w:type="spellEnd"/>
      <w:r>
        <w:rPr>
          <w:rStyle w:val="a4"/>
          <w:rFonts w:ascii="Times New Roman" w:hAnsi="Times New Roman" w:cs="Times New Roman"/>
          <w:b w:val="0"/>
          <w:color w:val="000000"/>
          <w:sz w:val="28"/>
          <w:szCs w:val="28"/>
        </w:rPr>
        <w:t xml:space="preserve">, находясь в боевом </w:t>
      </w:r>
      <w:r>
        <w:rPr>
          <w:rStyle w:val="a4"/>
          <w:rFonts w:ascii="Times New Roman" w:hAnsi="Times New Roman" w:cs="Times New Roman"/>
          <w:b w:val="0"/>
          <w:color w:val="000000"/>
          <w:sz w:val="28"/>
          <w:szCs w:val="28"/>
        </w:rPr>
        <w:lastRenderedPageBreak/>
        <w:t>охранении, 12 раз обнаруживала гитлеровских солдат</w:t>
      </w:r>
      <w:r>
        <w:rPr>
          <w:rFonts w:ascii="Times New Roman" w:hAnsi="Times New Roman" w:cs="Times New Roman"/>
          <w:color w:val="000000"/>
          <w:sz w:val="28"/>
          <w:szCs w:val="28"/>
        </w:rPr>
        <w:t xml:space="preserve">, которые пытались скрытно подобраться к позициям наших войск. </w:t>
      </w:r>
    </w:p>
    <w:p>
      <w:pPr>
        <w:spacing w:before="100" w:beforeAutospacing="1" w:after="100" w:afterAutospacing="1" w:line="240" w:lineRule="auto"/>
        <w:rPr>
          <w:rFonts w:ascii="Times New Roman" w:hAnsi="Times New Roman" w:cs="Times New Roman"/>
          <w:color w:val="000000"/>
          <w:sz w:val="28"/>
          <w:szCs w:val="28"/>
          <w:shd w:val="clear" w:color="auto" w:fill="F3F3F3"/>
        </w:rPr>
      </w:pPr>
      <w:r>
        <w:rPr>
          <w:rFonts w:ascii="Times New Roman" w:hAnsi="Times New Roman" w:cs="Times New Roman"/>
          <w:color w:val="000000"/>
          <w:sz w:val="28"/>
          <w:szCs w:val="28"/>
          <w:shd w:val="clear" w:color="auto" w:fill="F3F3F3"/>
        </w:rPr>
        <w:t xml:space="preserve">У нас уважают собаку недаром, </w:t>
      </w:r>
    </w:p>
    <w:p>
      <w:pPr>
        <w:spacing w:before="100" w:beforeAutospacing="1" w:after="100" w:afterAutospacing="1" w:line="240" w:lineRule="auto"/>
        <w:rPr>
          <w:rFonts w:ascii="Times New Roman" w:hAnsi="Times New Roman" w:cs="Times New Roman"/>
          <w:color w:val="000000"/>
          <w:sz w:val="28"/>
          <w:szCs w:val="28"/>
          <w:shd w:val="clear" w:color="auto" w:fill="F3F3F3"/>
        </w:rPr>
      </w:pPr>
      <w:r>
        <w:rPr>
          <w:rFonts w:ascii="Times New Roman" w:hAnsi="Times New Roman" w:cs="Times New Roman"/>
          <w:color w:val="000000"/>
          <w:sz w:val="28"/>
          <w:szCs w:val="28"/>
          <w:shd w:val="clear" w:color="auto" w:fill="F3F3F3"/>
        </w:rPr>
        <w:t>  Собака на фронте была санитаром,  </w:t>
      </w:r>
    </w:p>
    <w:p>
      <w:pPr>
        <w:spacing w:before="100" w:beforeAutospacing="1" w:after="100" w:afterAutospacing="1" w:line="240" w:lineRule="auto"/>
        <w:rPr>
          <w:rFonts w:ascii="Times New Roman" w:hAnsi="Times New Roman" w:cs="Times New Roman"/>
          <w:color w:val="000000"/>
          <w:sz w:val="28"/>
          <w:szCs w:val="28"/>
          <w:shd w:val="clear" w:color="auto" w:fill="F3F3F3"/>
        </w:rPr>
      </w:pPr>
      <w:r>
        <w:rPr>
          <w:rFonts w:ascii="Times New Roman" w:hAnsi="Times New Roman" w:cs="Times New Roman"/>
          <w:color w:val="000000"/>
          <w:sz w:val="28"/>
          <w:szCs w:val="28"/>
          <w:shd w:val="clear" w:color="auto" w:fill="F3F3F3"/>
        </w:rPr>
        <w:t xml:space="preserve"> Связистом, сапёром.</w:t>
      </w:r>
    </w:p>
    <w:p>
      <w:pPr>
        <w:spacing w:before="100" w:beforeAutospacing="1" w:after="100" w:afterAutospacing="1" w:line="240" w:lineRule="auto"/>
        <w:rPr>
          <w:rFonts w:ascii="Times New Roman" w:hAnsi="Times New Roman" w:cs="Times New Roman"/>
          <w:color w:val="000000"/>
          <w:sz w:val="28"/>
          <w:szCs w:val="28"/>
          <w:shd w:val="clear" w:color="auto" w:fill="F3F3F3"/>
        </w:rPr>
      </w:pPr>
      <w:r>
        <w:rPr>
          <w:rFonts w:ascii="Times New Roman" w:hAnsi="Times New Roman" w:cs="Times New Roman"/>
          <w:color w:val="000000"/>
          <w:sz w:val="28"/>
          <w:szCs w:val="28"/>
          <w:shd w:val="clear" w:color="auto" w:fill="F3F3F3"/>
        </w:rPr>
        <w:t xml:space="preserve"> Порою собаки   На танки бросались во время атаки. </w:t>
      </w:r>
    </w:p>
    <w:p>
      <w:pPr>
        <w:spacing w:before="100" w:beforeAutospacing="1" w:after="100" w:afterAutospacing="1" w:line="240" w:lineRule="auto"/>
        <w:rPr>
          <w:rFonts w:ascii="Times New Roman" w:hAnsi="Times New Roman" w:cs="Times New Roman"/>
          <w:color w:val="000000"/>
          <w:sz w:val="28"/>
          <w:szCs w:val="28"/>
          <w:shd w:val="clear" w:color="auto" w:fill="F3F3F3"/>
        </w:rPr>
      </w:pPr>
      <w:r>
        <w:rPr>
          <w:rFonts w:ascii="Times New Roman" w:hAnsi="Times New Roman" w:cs="Times New Roman"/>
          <w:color w:val="000000"/>
          <w:sz w:val="28"/>
          <w:szCs w:val="28"/>
          <w:shd w:val="clear" w:color="auto" w:fill="F3F3F3"/>
        </w:rPr>
        <w:t xml:space="preserve">  Да, на войне получалось и так, </w:t>
      </w:r>
    </w:p>
    <w:p>
      <w:pPr>
        <w:spacing w:before="100" w:beforeAutospacing="1" w:after="100" w:afterAutospacing="1" w:line="240" w:lineRule="auto"/>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3F3F3"/>
        </w:rPr>
        <w:t>  Что «тигры», «пантеры» боялись собак.</w:t>
      </w:r>
    </w:p>
    <w:p>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 xml:space="preserve">(Слайд 23). Четвероногий боец – овчарка по кличке </w:t>
      </w:r>
      <w:proofErr w:type="spellStart"/>
      <w:r>
        <w:rPr>
          <w:rFonts w:ascii="Times New Roman" w:hAnsi="Times New Roman" w:cs="Times New Roman"/>
          <w:sz w:val="28"/>
          <w:szCs w:val="28"/>
        </w:rPr>
        <w:t>Джульбарс</w:t>
      </w:r>
      <w:proofErr w:type="spellEnd"/>
      <w:r>
        <w:rPr>
          <w:rFonts w:ascii="Times New Roman" w:hAnsi="Times New Roman" w:cs="Times New Roman"/>
          <w:sz w:val="28"/>
          <w:szCs w:val="28"/>
        </w:rPr>
        <w:t xml:space="preserve"> - принимал участие в боях и разминировании местности на территории Румынии, Чехословакии, Венгрии и Австрии. Там </w:t>
      </w:r>
      <w:proofErr w:type="spellStart"/>
      <w:r>
        <w:rPr>
          <w:rFonts w:ascii="Times New Roman" w:hAnsi="Times New Roman" w:cs="Times New Roman"/>
          <w:sz w:val="28"/>
          <w:szCs w:val="28"/>
        </w:rPr>
        <w:t>Джульбарс</w:t>
      </w:r>
      <w:proofErr w:type="spellEnd"/>
      <w:r>
        <w:rPr>
          <w:rFonts w:ascii="Times New Roman" w:hAnsi="Times New Roman" w:cs="Times New Roman"/>
          <w:sz w:val="28"/>
          <w:szCs w:val="28"/>
        </w:rPr>
        <w:t xml:space="preserve"> обнаружил 468 мин и 150 снарядов, за что был представлен к боевой награде — медали “За боевые заслуги”.</w:t>
      </w:r>
    </w:p>
    <w:p>
      <w:pPr>
        <w:spacing w:before="100" w:beforeAutospacing="1" w:after="100" w:afterAutospacing="1" w:line="240" w:lineRule="auto"/>
        <w:rPr>
          <w:rFonts w:ascii="Times New Roman" w:hAnsi="Times New Roman" w:cs="Times New Roman"/>
          <w:b/>
          <w:sz w:val="28"/>
          <w:szCs w:val="28"/>
        </w:rPr>
      </w:pPr>
      <w:r>
        <w:rPr>
          <w:rFonts w:ascii="Times New Roman" w:hAnsi="Times New Roman" w:cs="Times New Roman"/>
          <w:sz w:val="28"/>
          <w:szCs w:val="28"/>
        </w:rPr>
        <w:t xml:space="preserve">(Слайд 24). Ко дню исторического парада </w:t>
      </w:r>
      <w:proofErr w:type="spellStart"/>
      <w:r>
        <w:rPr>
          <w:rFonts w:ascii="Times New Roman" w:hAnsi="Times New Roman" w:cs="Times New Roman"/>
          <w:sz w:val="28"/>
          <w:szCs w:val="28"/>
        </w:rPr>
        <w:t>Джульбарс</w:t>
      </w:r>
      <w:proofErr w:type="spellEnd"/>
      <w:r>
        <w:rPr>
          <w:rFonts w:ascii="Times New Roman" w:hAnsi="Times New Roman" w:cs="Times New Roman"/>
          <w:sz w:val="28"/>
          <w:szCs w:val="28"/>
        </w:rPr>
        <w:t xml:space="preserve"> еще не оправился после полученного ранения. На том историческом параде за солдатами с собаками шел главный кинолог страны подполковник </w:t>
      </w:r>
      <w:proofErr w:type="spellStart"/>
      <w:r>
        <w:rPr>
          <w:rFonts w:ascii="Times New Roman" w:hAnsi="Times New Roman" w:cs="Times New Roman"/>
          <w:sz w:val="28"/>
          <w:szCs w:val="28"/>
        </w:rPr>
        <w:t>Мазовер</w:t>
      </w:r>
      <w:proofErr w:type="spellEnd"/>
      <w:r>
        <w:rPr>
          <w:rFonts w:ascii="Times New Roman" w:hAnsi="Times New Roman" w:cs="Times New Roman"/>
          <w:sz w:val="28"/>
          <w:szCs w:val="28"/>
        </w:rPr>
        <w:t xml:space="preserve">. Ему было разрешено не чеканить шаг и не отдавать честь главнокомандующему, поскольку он нес на руках бойца 14-й штурмовой инженерно-саперной бригады — собаку по кличке </w:t>
      </w:r>
      <w:proofErr w:type="spellStart"/>
      <w:r>
        <w:rPr>
          <w:rFonts w:ascii="Times New Roman" w:hAnsi="Times New Roman" w:cs="Times New Roman"/>
          <w:sz w:val="28"/>
          <w:szCs w:val="28"/>
        </w:rPr>
        <w:t>Джульбарс</w:t>
      </w:r>
      <w:proofErr w:type="spellEnd"/>
      <w:r>
        <w:rPr>
          <w:rFonts w:ascii="Times New Roman" w:hAnsi="Times New Roman" w:cs="Times New Roman"/>
          <w:b/>
          <w:sz w:val="28"/>
          <w:szCs w:val="28"/>
        </w:rPr>
        <w:t xml:space="preserve">.  </w:t>
      </w:r>
      <w:r>
        <w:rPr>
          <w:rStyle w:val="a4"/>
          <w:rFonts w:ascii="Times New Roman" w:hAnsi="Times New Roman" w:cs="Times New Roman"/>
          <w:b w:val="0"/>
          <w:sz w:val="28"/>
          <w:szCs w:val="28"/>
        </w:rPr>
        <w:t>Говорят, что его несли на кителе (шинели) самого Сталина.</w:t>
      </w:r>
    </w:p>
    <w:p>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bCs/>
          <w:sz w:val="28"/>
          <w:szCs w:val="28"/>
        </w:rPr>
        <w:t>(Слайд 25). На Поклонной горе в Москве 21 июня 2013 года</w:t>
      </w:r>
      <w:r>
        <w:rPr>
          <w:rFonts w:ascii="Times New Roman" w:hAnsi="Times New Roman" w:cs="Times New Roman"/>
          <w:sz w:val="28"/>
          <w:szCs w:val="28"/>
        </w:rPr>
        <w:t xml:space="preserve"> </w:t>
      </w:r>
      <w:r>
        <w:rPr>
          <w:rFonts w:ascii="Times New Roman" w:hAnsi="Times New Roman" w:cs="Times New Roman"/>
          <w:bCs/>
          <w:sz w:val="28"/>
          <w:szCs w:val="28"/>
        </w:rPr>
        <w:t xml:space="preserve">был открыт памятник фронтовой собаке. Это памятник не только </w:t>
      </w:r>
      <w:proofErr w:type="spellStart"/>
      <w:r>
        <w:rPr>
          <w:rFonts w:ascii="Times New Roman" w:hAnsi="Times New Roman" w:cs="Times New Roman"/>
          <w:bCs/>
          <w:sz w:val="28"/>
          <w:szCs w:val="28"/>
        </w:rPr>
        <w:t>Джульбарсу</w:t>
      </w:r>
      <w:proofErr w:type="spellEnd"/>
      <w:r>
        <w:rPr>
          <w:rFonts w:ascii="Times New Roman" w:hAnsi="Times New Roman" w:cs="Times New Roman"/>
          <w:bCs/>
          <w:sz w:val="28"/>
          <w:szCs w:val="28"/>
        </w:rPr>
        <w:t>, но и всем собакам-воинам. (Слайд 26).</w:t>
      </w:r>
    </w:p>
    <w:p>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(Слайд 27) Стихотворение.</w:t>
      </w:r>
    </w:p>
    <w:p>
      <w:pPr>
        <w:spacing w:before="100" w:beforeAutospacing="1" w:after="100" w:afterAutospacing="1"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Сколько сказано слов</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Может чья-нибудь муза устала</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Говорить о войне</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И тревожить солдатские сны</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Только кажется мне</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До обиды написано мало</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О собаках - бойцах</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Защищавших нас в годы войны.</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Стерлись в памяти клички</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Не вспомнить теперь и мордашку</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Мы, пришедшие </w:t>
      </w:r>
      <w:proofErr w:type="gramStart"/>
      <w:r>
        <w:rPr>
          <w:rFonts w:ascii="Times New Roman" w:hAnsi="Times New Roman" w:cs="Times New Roman"/>
          <w:color w:val="000000"/>
          <w:sz w:val="28"/>
          <w:szCs w:val="28"/>
          <w:shd w:val="clear" w:color="auto" w:fill="FFFFFF"/>
        </w:rPr>
        <w:t>позже,</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lastRenderedPageBreak/>
        <w:t>не</w:t>
      </w:r>
      <w:proofErr w:type="gramEnd"/>
      <w:r>
        <w:rPr>
          <w:rFonts w:ascii="Times New Roman" w:hAnsi="Times New Roman" w:cs="Times New Roman"/>
          <w:color w:val="000000"/>
          <w:sz w:val="28"/>
          <w:szCs w:val="28"/>
          <w:shd w:val="clear" w:color="auto" w:fill="FFFFFF"/>
        </w:rPr>
        <w:t xml:space="preserve"> знаем совсем ничего</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Лишь седой ветеран</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Еще помнит собачью упряжку</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В медсанбат </w:t>
      </w:r>
      <w:proofErr w:type="spellStart"/>
      <w:r>
        <w:rPr>
          <w:rFonts w:ascii="Times New Roman" w:hAnsi="Times New Roman" w:cs="Times New Roman"/>
          <w:color w:val="000000"/>
          <w:sz w:val="28"/>
          <w:szCs w:val="28"/>
          <w:shd w:val="clear" w:color="auto" w:fill="FFFFFF"/>
        </w:rPr>
        <w:t>дотащивщую</w:t>
      </w:r>
      <w:proofErr w:type="spellEnd"/>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С поля боя когда-то его.</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С.Ерошенко</w:t>
      </w:r>
      <w:proofErr w:type="spellEnd"/>
      <w:r>
        <w:rPr>
          <w:rFonts w:ascii="Times New Roman" w:hAnsi="Times New Roman" w:cs="Times New Roman"/>
          <w:color w:val="000000"/>
          <w:sz w:val="28"/>
          <w:szCs w:val="28"/>
          <w:shd w:val="clear" w:color="auto" w:fill="FFFFFF"/>
        </w:rPr>
        <w:t>.</w:t>
      </w:r>
    </w:p>
    <w:p>
      <w:pPr>
        <w:pStyle w:val="a3"/>
        <w:rPr>
          <w:bCs/>
          <w:sz w:val="28"/>
          <w:szCs w:val="28"/>
        </w:rPr>
      </w:pPr>
      <w:r>
        <w:rPr>
          <w:bCs/>
          <w:sz w:val="28"/>
          <w:szCs w:val="28"/>
        </w:rPr>
        <w:t xml:space="preserve">(Слайд 28)  Не меньше собак и лошадей пользы принесли во время войны и кошки. Фронтовики заводили в окопах и землянках самых обыкновенных, но, вполне «годных к нестроевой службе» кошек.   </w:t>
      </w:r>
    </w:p>
    <w:p>
      <w:pPr>
        <w:pStyle w:val="a3"/>
        <w:rPr>
          <w:sz w:val="28"/>
          <w:szCs w:val="28"/>
        </w:rPr>
      </w:pPr>
      <w:r>
        <w:rPr>
          <w:bCs/>
          <w:sz w:val="28"/>
          <w:szCs w:val="28"/>
        </w:rPr>
        <w:t xml:space="preserve">  </w:t>
      </w:r>
      <w:r>
        <w:rPr>
          <w:sz w:val="28"/>
          <w:szCs w:val="28"/>
        </w:rPr>
        <w:t xml:space="preserve">  В годы Великой Отечественной войны советский летчик-истребитель был сбит в воздушном бою врагами. Самолет загорелся, летчик был ранен, но ему удалось выброситься на парашюте. Однако приземлился он на территории, захваченной фашистами. Кое-как, из последних сил добрался он до старой ветряной мельницы, по ветхим ступеням забрался внутрь и потерял сознание. А когда очнулся, увидел в темноте какие-то зеленые передвигающиеся точки. Сперва подумал, что это от слабости, а, приглядевшись, понял – кошки. </w:t>
      </w:r>
      <w:r>
        <w:rPr>
          <w:sz w:val="28"/>
          <w:szCs w:val="28"/>
        </w:rPr>
        <w:br/>
        <w:t xml:space="preserve">  Двое суток провел летчик на мельнице среди кошек, периодически теряя сознание. И вдруг услышал голоса.  Обрадовался, думал, что это жители села.  Однако, когда </w:t>
      </w:r>
      <w:proofErr w:type="gramStart"/>
      <w:r>
        <w:rPr>
          <w:sz w:val="28"/>
          <w:szCs w:val="28"/>
        </w:rPr>
        <w:t>голоса  приблизились</w:t>
      </w:r>
      <w:proofErr w:type="gramEnd"/>
      <w:r>
        <w:rPr>
          <w:sz w:val="28"/>
          <w:szCs w:val="28"/>
        </w:rPr>
        <w:t>, понял: идут немцы. Холодный пот  выступил на лбу раненого. Затаившись, сквозь щель между досками летчик наблюдал за немцами. Бравый фельдфебель ступил на скрипучие ступеньки, кулаком ударил по двери... И тут дикий кошачий вопль потряс воздух, заставив фашиста попятится. Но это было еще не все! Вожак кошек – черный кот в одного мгновенье прыгнул на голову немца и стал раздирать когтями его лицо.</w:t>
      </w:r>
      <w:r>
        <w:rPr>
          <w:sz w:val="28"/>
          <w:szCs w:val="28"/>
        </w:rPr>
        <w:br/>
        <w:t xml:space="preserve">Немцы ушли. А на следующий день пришли советские партизаны, сделали носилки, уложили на них раненого. А когда собрались уходить, по просьбе летчика, оставили кошкам маленькие кусочки сала: ведь они, как и партизаны, были спасателями. </w:t>
      </w:r>
    </w:p>
    <w:p>
      <w:pPr>
        <w:pStyle w:val="a3"/>
        <w:rPr>
          <w:sz w:val="28"/>
          <w:szCs w:val="28"/>
        </w:rPr>
      </w:pPr>
      <w:r>
        <w:rPr>
          <w:sz w:val="28"/>
          <w:szCs w:val="28"/>
        </w:rPr>
        <w:t xml:space="preserve">Коты спасали ленинградцев от смертельного голода, принося хозяевам свою добычу. Животные согревали маленьких мерзнущих детей, были для них небольшой отрадой в те страшные времена. </w:t>
      </w:r>
    </w:p>
    <w:p>
      <w:pPr>
        <w:pStyle w:val="a3"/>
        <w:rPr>
          <w:sz w:val="28"/>
          <w:szCs w:val="28"/>
        </w:rPr>
      </w:pPr>
      <w:r>
        <w:rPr>
          <w:sz w:val="28"/>
          <w:szCs w:val="28"/>
        </w:rPr>
        <w:t xml:space="preserve">"Кот" (1943) Дмитрий </w:t>
      </w:r>
      <w:proofErr w:type="spellStart"/>
      <w:r>
        <w:rPr>
          <w:sz w:val="28"/>
          <w:szCs w:val="28"/>
        </w:rPr>
        <w:t>Кедрин</w:t>
      </w:r>
      <w:proofErr w:type="spellEnd"/>
      <w:r>
        <w:rPr>
          <w:sz w:val="28"/>
          <w:szCs w:val="28"/>
        </w:rPr>
        <w:t xml:space="preserve">   </w:t>
      </w:r>
    </w:p>
    <w:p>
      <w:pPr>
        <w:pStyle w:val="a3"/>
      </w:pPr>
      <w:r>
        <w:rPr>
          <w:sz w:val="28"/>
          <w:szCs w:val="28"/>
        </w:rPr>
        <w:t xml:space="preserve">На тюфячке, покрытом </w:t>
      </w:r>
      <w:proofErr w:type="gramStart"/>
      <w:r>
        <w:rPr>
          <w:sz w:val="28"/>
          <w:szCs w:val="28"/>
        </w:rPr>
        <w:t>пылью,</w:t>
      </w:r>
      <w:r>
        <w:rPr>
          <w:sz w:val="28"/>
          <w:szCs w:val="28"/>
        </w:rPr>
        <w:br/>
        <w:t>Он</w:t>
      </w:r>
      <w:proofErr w:type="gramEnd"/>
      <w:r>
        <w:rPr>
          <w:sz w:val="28"/>
          <w:szCs w:val="28"/>
        </w:rPr>
        <w:t xml:space="preserve"> припеваючи живет,</w:t>
      </w:r>
      <w:r>
        <w:rPr>
          <w:sz w:val="28"/>
          <w:szCs w:val="28"/>
        </w:rPr>
        <w:br/>
        <w:t>Любимец третьей эскадрильи -</w:t>
      </w:r>
      <w:r>
        <w:rPr>
          <w:sz w:val="28"/>
          <w:szCs w:val="28"/>
        </w:rPr>
        <w:br/>
        <w:t>Пушистый одноухий кот.</w:t>
      </w:r>
      <w:r>
        <w:rPr>
          <w:sz w:val="28"/>
          <w:szCs w:val="28"/>
        </w:rPr>
        <w:br/>
      </w:r>
      <w:r>
        <w:rPr>
          <w:sz w:val="28"/>
          <w:szCs w:val="28"/>
        </w:rPr>
        <w:br/>
        <w:t>Землянка - тесное жилище,</w:t>
      </w:r>
      <w:r>
        <w:rPr>
          <w:sz w:val="28"/>
          <w:szCs w:val="28"/>
        </w:rPr>
        <w:br/>
        <w:t>Зато тепла землянка та...</w:t>
      </w:r>
      <w:r>
        <w:rPr>
          <w:sz w:val="28"/>
          <w:szCs w:val="28"/>
        </w:rPr>
        <w:br/>
      </w:r>
      <w:proofErr w:type="spellStart"/>
      <w:r>
        <w:rPr>
          <w:sz w:val="28"/>
          <w:szCs w:val="28"/>
        </w:rPr>
        <w:lastRenderedPageBreak/>
        <w:t>Комэск</w:t>
      </w:r>
      <w:proofErr w:type="spellEnd"/>
      <w:r>
        <w:rPr>
          <w:sz w:val="28"/>
          <w:szCs w:val="28"/>
        </w:rPr>
        <w:t xml:space="preserve"> в селе на пепелище</w:t>
      </w:r>
      <w:r>
        <w:rPr>
          <w:sz w:val="28"/>
          <w:szCs w:val="28"/>
        </w:rPr>
        <w:br/>
        <w:t>Нашел бездомного кота.</w:t>
      </w:r>
      <w:r>
        <w:rPr>
          <w:sz w:val="28"/>
          <w:szCs w:val="28"/>
        </w:rPr>
        <w:br/>
      </w:r>
      <w:r>
        <w:rPr>
          <w:sz w:val="28"/>
          <w:szCs w:val="28"/>
        </w:rPr>
        <w:br/>
        <w:t>Бывает - полночь фронтовая,</w:t>
      </w:r>
      <w:r>
        <w:rPr>
          <w:sz w:val="28"/>
          <w:szCs w:val="28"/>
        </w:rPr>
        <w:br/>
        <w:t>Темно... По крыше дождь сечет...</w:t>
      </w:r>
      <w:r>
        <w:rPr>
          <w:sz w:val="28"/>
          <w:szCs w:val="28"/>
        </w:rPr>
        <w:br/>
        <w:t>И вдруг, тихонько напевая,</w:t>
      </w:r>
      <w:r>
        <w:rPr>
          <w:sz w:val="28"/>
          <w:szCs w:val="28"/>
        </w:rPr>
        <w:br/>
        <w:t xml:space="preserve">На стул </w:t>
      </w:r>
      <w:proofErr w:type="spellStart"/>
      <w:r>
        <w:rPr>
          <w:sz w:val="28"/>
          <w:szCs w:val="28"/>
        </w:rPr>
        <w:t>комэска</w:t>
      </w:r>
      <w:proofErr w:type="spellEnd"/>
      <w:r>
        <w:rPr>
          <w:sz w:val="28"/>
          <w:szCs w:val="28"/>
        </w:rPr>
        <w:t xml:space="preserve"> вспрыгнет кот.</w:t>
      </w:r>
      <w:r>
        <w:rPr>
          <w:sz w:val="28"/>
          <w:szCs w:val="28"/>
        </w:rPr>
        <w:br/>
      </w:r>
      <w:r>
        <w:rPr>
          <w:sz w:val="28"/>
          <w:szCs w:val="28"/>
        </w:rPr>
        <w:br/>
        <w:t>Снаружи ветер глухо воет,</w:t>
      </w:r>
      <w:r>
        <w:rPr>
          <w:sz w:val="28"/>
          <w:szCs w:val="28"/>
        </w:rPr>
        <w:br/>
        <w:t>В окошке не видать ни зги...</w:t>
      </w:r>
      <w:r>
        <w:rPr>
          <w:sz w:val="28"/>
          <w:szCs w:val="28"/>
        </w:rPr>
        <w:br/>
        <w:t>А кот потрется головою</w:t>
      </w:r>
      <w:r>
        <w:rPr>
          <w:sz w:val="28"/>
          <w:szCs w:val="28"/>
        </w:rPr>
        <w:br/>
        <w:t>О фронтовые сапоги,</w:t>
      </w:r>
      <w:r>
        <w:rPr>
          <w:sz w:val="28"/>
          <w:szCs w:val="28"/>
        </w:rPr>
        <w:br/>
      </w:r>
      <w:r>
        <w:rPr>
          <w:sz w:val="28"/>
          <w:szCs w:val="28"/>
        </w:rPr>
        <w:br/>
        <w:t xml:space="preserve">И просветлеет взгляд </w:t>
      </w:r>
      <w:proofErr w:type="spellStart"/>
      <w:r>
        <w:rPr>
          <w:sz w:val="28"/>
          <w:szCs w:val="28"/>
        </w:rPr>
        <w:t>комэска</w:t>
      </w:r>
      <w:proofErr w:type="spellEnd"/>
      <w:r>
        <w:rPr>
          <w:sz w:val="28"/>
          <w:szCs w:val="28"/>
        </w:rPr>
        <w:t>,</w:t>
      </w:r>
      <w:r>
        <w:rPr>
          <w:sz w:val="28"/>
          <w:szCs w:val="28"/>
        </w:rPr>
        <w:br/>
        <w:t>Исчезнет складочка у рта.</w:t>
      </w:r>
      <w:r>
        <w:rPr>
          <w:sz w:val="28"/>
          <w:szCs w:val="28"/>
        </w:rPr>
        <w:br/>
        <w:t>Как полон золотого блеска</w:t>
      </w:r>
      <w:r>
        <w:rPr>
          <w:sz w:val="28"/>
          <w:szCs w:val="28"/>
        </w:rPr>
        <w:br/>
        <w:t>Давно забытый взгляд кота!</w:t>
      </w:r>
      <w:r>
        <w:rPr>
          <w:sz w:val="28"/>
          <w:szCs w:val="28"/>
        </w:rPr>
        <w:br/>
      </w:r>
      <w:r>
        <w:rPr>
          <w:sz w:val="28"/>
          <w:szCs w:val="28"/>
        </w:rPr>
        <w:br/>
        <w:t>И кажется, не так уж сыро</w:t>
      </w:r>
      <w:r>
        <w:rPr>
          <w:sz w:val="28"/>
          <w:szCs w:val="28"/>
        </w:rPr>
        <w:br/>
        <w:t>И дождь в окно не так стучит.</w:t>
      </w:r>
      <w:r>
        <w:rPr>
          <w:sz w:val="28"/>
          <w:szCs w:val="28"/>
        </w:rPr>
        <w:br/>
        <w:t>Уютной песенкою мира</w:t>
      </w:r>
      <w:r>
        <w:rPr>
          <w:sz w:val="28"/>
          <w:szCs w:val="28"/>
        </w:rPr>
        <w:br/>
        <w:t>Кота мурлыканье звучит.</w:t>
      </w:r>
      <w:r>
        <w:rPr>
          <w:sz w:val="28"/>
          <w:szCs w:val="28"/>
        </w:rPr>
        <w:br/>
      </w:r>
      <w:r>
        <w:rPr>
          <w:sz w:val="28"/>
          <w:szCs w:val="28"/>
        </w:rPr>
        <w:br/>
        <w:t>И словно не в консервной банке</w:t>
      </w:r>
      <w:r>
        <w:rPr>
          <w:sz w:val="28"/>
          <w:szCs w:val="28"/>
        </w:rPr>
        <w:br/>
        <w:t>Горит фитиль из волокна,</w:t>
      </w:r>
      <w:r>
        <w:rPr>
          <w:sz w:val="28"/>
          <w:szCs w:val="28"/>
        </w:rPr>
        <w:br/>
        <w:t>И мнится, что в пустой землянке</w:t>
      </w:r>
      <w:r>
        <w:rPr>
          <w:sz w:val="28"/>
          <w:szCs w:val="28"/>
        </w:rPr>
        <w:br/>
        <w:t>Вот-вот заговорит жена.</w:t>
      </w:r>
      <w:r>
        <w:rPr>
          <w:sz w:val="28"/>
          <w:szCs w:val="28"/>
        </w:rPr>
        <w:br/>
      </w:r>
      <w:r>
        <w:rPr>
          <w:sz w:val="28"/>
          <w:szCs w:val="28"/>
        </w:rPr>
        <w:br/>
      </w:r>
    </w:p>
    <w:p>
      <w:pPr>
        <w:pStyle w:val="a3"/>
        <w:rPr>
          <w:sz w:val="28"/>
          <w:szCs w:val="28"/>
        </w:rPr>
      </w:pPr>
      <w:r>
        <w:rPr>
          <w:sz w:val="28"/>
          <w:szCs w:val="28"/>
        </w:rPr>
        <w:t xml:space="preserve">(Слайд 29). В 1942–43 годах крысы буквально захватили город, вследствие чего, Ленинград охватил голод. Пакостных вредителей отстреливали, давили танками, но все попытки были бесполезными. Серые захватчики умудрялись взбираться на танки, едущие их давить, и шествовали на них. Мерзкие грызуны не только истребляли запасы продовольствия, но и были переносчиками вирусов, вызывающих ужасные эпидемические заболевания. Жителям города грозила эпидемия чумы. </w:t>
      </w:r>
    </w:p>
    <w:p>
      <w:pPr>
        <w:pStyle w:val="a3"/>
        <w:rPr>
          <w:sz w:val="28"/>
          <w:szCs w:val="28"/>
        </w:rPr>
      </w:pPr>
      <w:r>
        <w:rPr>
          <w:sz w:val="28"/>
          <w:szCs w:val="28"/>
        </w:rPr>
        <w:t>Весной 1943 г. председателем Ленсовета было подписано постановление о выписке из Ярославской области 4 вагонов дымчатых кошек прямо в Ленинград. Состав доставил “мяукающую дивизию” под строжайшей охраной.</w:t>
      </w:r>
    </w:p>
    <w:p>
      <w:pPr>
        <w:pStyle w:val="a3"/>
        <w:rPr>
          <w:sz w:val="28"/>
          <w:szCs w:val="28"/>
        </w:rPr>
      </w:pPr>
      <w:r>
        <w:rPr>
          <w:sz w:val="28"/>
          <w:szCs w:val="28"/>
        </w:rPr>
        <w:t xml:space="preserve">Коты вступили в бой, очищая все подвалы, чердаки и свалки от крыс. Кошки победили, и крысиная армия потерпела поражение. </w:t>
      </w:r>
    </w:p>
    <w:p>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lastRenderedPageBreak/>
        <w:t>(Слайд 30</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Во время Великой Отечественной войны советские военные использовали уникальное оружие против немецких кораблей, которые наступали на Советский Союз со стороны Черного моря.  Этим оружием были… обыкновенные черноморские дельфины! Специально обученные животные несли на своих спинах мины, которые взрывались, когда они подплывали к кораблям противника. Таким образом было потоплено очень много вражеских судов. Однако после победы над фашисткой Германией руководство страны решило, что использование дельфинов-камикадзе неперспективно, и поэтому все работы с морскими животными были прекращены.  Одним из самых выдающихся их достижений была подготовка дельфинов-патрульных, которые охраняли границы Советского Союза под водой, выискивая вражеские подводные лодки-разведчики, пытавшиеся незаметно подобраться поближе к берегу. Кроме этого дельфины весьма успешно использовались против иностранных диверсантов-аквалангистов.</w:t>
      </w:r>
      <w:r>
        <w:rPr>
          <w:rFonts w:ascii="Times New Roman" w:eastAsia="Times New Roman" w:hAnsi="Times New Roman" w:cs="Times New Roman"/>
          <w:sz w:val="28"/>
          <w:szCs w:val="28"/>
          <w:lang w:eastAsia="ru-RU"/>
        </w:rPr>
        <w:br/>
        <w:t xml:space="preserve">   К началу 90-х годов на службе военно-морского флота СССР состояло более сотни дельфинов, прекрасно подготовленных для выполнения боевых задач под водой. </w:t>
      </w:r>
    </w:p>
    <w:p>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(Слайд 31). </w:t>
      </w:r>
      <w:r>
        <w:rPr>
          <w:rFonts w:ascii="Times New Roman" w:hAnsi="Times New Roman" w:cs="Times New Roman"/>
          <w:color w:val="000000"/>
          <w:sz w:val="28"/>
          <w:szCs w:val="28"/>
          <w:shd w:val="clear" w:color="auto" w:fill="F3F3F3"/>
        </w:rPr>
        <w:t xml:space="preserve">Награждать животных, которые вместе с людьми принимают участие в войнах, предложила в 1943 году Мария </w:t>
      </w:r>
      <w:proofErr w:type="spellStart"/>
      <w:r>
        <w:rPr>
          <w:rFonts w:ascii="Times New Roman" w:hAnsi="Times New Roman" w:cs="Times New Roman"/>
          <w:color w:val="000000"/>
          <w:sz w:val="28"/>
          <w:szCs w:val="28"/>
          <w:shd w:val="clear" w:color="auto" w:fill="F3F3F3"/>
        </w:rPr>
        <w:t>Диккин</w:t>
      </w:r>
      <w:proofErr w:type="spellEnd"/>
      <w:r>
        <w:rPr>
          <w:rFonts w:ascii="Tahoma" w:hAnsi="Tahoma" w:cs="Tahoma"/>
          <w:color w:val="000000"/>
          <w:sz w:val="18"/>
          <w:szCs w:val="18"/>
          <w:shd w:val="clear" w:color="auto" w:fill="F3F3F3"/>
        </w:rPr>
        <w:t xml:space="preserve">.  </w:t>
      </w:r>
      <w:r>
        <w:rPr>
          <w:rFonts w:ascii="Times New Roman" w:eastAsia="Times New Roman" w:hAnsi="Times New Roman" w:cs="Times New Roman"/>
          <w:sz w:val="28"/>
          <w:szCs w:val="28"/>
          <w:lang w:eastAsia="ru-RU"/>
        </w:rPr>
        <w:t>Жители Британских островов, славящиеся своей любовью к животным, решили увековечить память наших братьев младших, принявших участие в вооруженных конфликтах и сложивших головы на поле брани. Бронзовый памятник, олицетворяющий храбрость всех погибших на войне собак, мулов, голубей и даже светлячков, установлен на Парк-</w:t>
      </w:r>
      <w:proofErr w:type="spellStart"/>
      <w:r>
        <w:rPr>
          <w:rFonts w:ascii="Times New Roman" w:eastAsia="Times New Roman" w:hAnsi="Times New Roman" w:cs="Times New Roman"/>
          <w:sz w:val="28"/>
          <w:szCs w:val="28"/>
          <w:lang w:eastAsia="ru-RU"/>
        </w:rPr>
        <w:t>Лэйн</w:t>
      </w:r>
      <w:proofErr w:type="spellEnd"/>
      <w:r>
        <w:rPr>
          <w:rFonts w:ascii="Times New Roman" w:eastAsia="Times New Roman" w:hAnsi="Times New Roman" w:cs="Times New Roman"/>
          <w:sz w:val="28"/>
          <w:szCs w:val="28"/>
          <w:lang w:eastAsia="ru-RU"/>
        </w:rPr>
        <w:t xml:space="preserve"> в центре Лондона.</w:t>
      </w:r>
    </w:p>
    <w:p>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Монумент изображает лошадь, собаку и двух мулов, нагруженных различными боеприпасами. На ограде памятника вырезаны фигуры слонов, верблюдов, обезьян и медведей. Надпись на монументе гласит: «Посвящается всем животным, которые служили и погибли в рядах британских и союзных сил. У них не было другого выбора</w:t>
      </w:r>
      <w:bookmarkStart w:id="0" w:name="_GoBack"/>
      <w:bookmarkEnd w:id="0"/>
    </w:p>
    <w:p>
      <w:pPr>
        <w:pStyle w:val="a3"/>
        <w:rPr>
          <w:sz w:val="28"/>
          <w:szCs w:val="28"/>
        </w:rPr>
      </w:pPr>
      <w:r>
        <w:rPr>
          <w:sz w:val="28"/>
          <w:szCs w:val="28"/>
        </w:rPr>
        <w:t>(Слайд 32) А вот памятник военному инструктору-кинологу.</w:t>
      </w:r>
    </w:p>
    <w:p>
      <w:pPr>
        <w:pStyle w:val="a3"/>
        <w:rPr>
          <w:sz w:val="28"/>
          <w:szCs w:val="28"/>
        </w:rPr>
      </w:pPr>
      <w:r>
        <w:rPr>
          <w:sz w:val="28"/>
          <w:szCs w:val="28"/>
        </w:rPr>
        <w:t>(Слайд 33). Памятник военным медикам и санитарным собакам.</w:t>
      </w:r>
    </w:p>
    <w:p>
      <w:pPr>
        <w:pStyle w:val="a3"/>
        <w:rPr>
          <w:sz w:val="28"/>
          <w:szCs w:val="28"/>
        </w:rPr>
      </w:pPr>
      <w:r>
        <w:rPr>
          <w:sz w:val="28"/>
          <w:szCs w:val="28"/>
        </w:rPr>
        <w:t xml:space="preserve">(Слайд 34). Перед теми, кто защищал нашу землю, мы в вечном долгу. Они погибли ради жизни. Помните это и не допускайте, чтобы война погубила всё живое на Земле. </w:t>
      </w:r>
    </w:p>
    <w:p>
      <w:pPr>
        <w:pStyle w:val="a3"/>
        <w:rPr>
          <w:sz w:val="28"/>
          <w:szCs w:val="28"/>
        </w:rPr>
      </w:pPr>
    </w:p>
    <w:p>
      <w:pPr>
        <w:pStyle w:val="a3"/>
        <w:rPr>
          <w:sz w:val="28"/>
          <w:szCs w:val="28"/>
        </w:rPr>
      </w:pPr>
    </w:p>
    <w:p>
      <w:pPr>
        <w:rPr>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D19FE7-7776-40CC-9217-62B8FD632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Pr>
      <w:b/>
      <w:bCs/>
    </w:rPr>
  </w:style>
  <w:style w:type="character" w:styleId="a5">
    <w:name w:val="Emphasis"/>
    <w:basedOn w:val="a0"/>
    <w:uiPriority w:val="20"/>
    <w:qFormat/>
    <w:rPr>
      <w:i/>
      <w:iCs/>
    </w:rPr>
  </w:style>
  <w:style w:type="paragraph" w:customStyle="1" w:styleId="rtejustify">
    <w:name w:val="rtejustify"/>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txt">
    <w:name w:val="a-tx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4713">
      <w:bodyDiv w:val="1"/>
      <w:marLeft w:val="0"/>
      <w:marRight w:val="0"/>
      <w:marTop w:val="0"/>
      <w:marBottom w:val="0"/>
      <w:divBdr>
        <w:top w:val="none" w:sz="0" w:space="0" w:color="auto"/>
        <w:left w:val="none" w:sz="0" w:space="0" w:color="auto"/>
        <w:bottom w:val="none" w:sz="0" w:space="0" w:color="auto"/>
        <w:right w:val="none" w:sz="0" w:space="0" w:color="auto"/>
      </w:divBdr>
      <w:divsChild>
        <w:div w:id="261182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5967382">
          <w:blockQuote w:val="1"/>
          <w:marLeft w:val="720"/>
          <w:marRight w:val="720"/>
          <w:marTop w:val="100"/>
          <w:marBottom w:val="100"/>
          <w:divBdr>
            <w:top w:val="none" w:sz="0" w:space="0" w:color="auto"/>
            <w:left w:val="none" w:sz="0" w:space="0" w:color="auto"/>
            <w:bottom w:val="none" w:sz="0" w:space="0" w:color="auto"/>
            <w:right w:val="none" w:sz="0" w:space="0" w:color="auto"/>
          </w:divBdr>
        </w:div>
        <w:div w:id="557739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719343">
          <w:blockQuote w:val="1"/>
          <w:marLeft w:val="720"/>
          <w:marRight w:val="720"/>
          <w:marTop w:val="100"/>
          <w:marBottom w:val="100"/>
          <w:divBdr>
            <w:top w:val="none" w:sz="0" w:space="0" w:color="auto"/>
            <w:left w:val="none" w:sz="0" w:space="0" w:color="auto"/>
            <w:bottom w:val="none" w:sz="0" w:space="0" w:color="auto"/>
            <w:right w:val="none" w:sz="0" w:space="0" w:color="auto"/>
          </w:divBdr>
        </w:div>
        <w:div w:id="443422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3485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8511503">
      <w:bodyDiv w:val="1"/>
      <w:marLeft w:val="0"/>
      <w:marRight w:val="0"/>
      <w:marTop w:val="0"/>
      <w:marBottom w:val="0"/>
      <w:divBdr>
        <w:top w:val="none" w:sz="0" w:space="0" w:color="auto"/>
        <w:left w:val="none" w:sz="0" w:space="0" w:color="auto"/>
        <w:bottom w:val="none" w:sz="0" w:space="0" w:color="auto"/>
        <w:right w:val="none" w:sz="0" w:space="0" w:color="auto"/>
      </w:divBdr>
    </w:div>
    <w:div w:id="405345268">
      <w:bodyDiv w:val="1"/>
      <w:marLeft w:val="0"/>
      <w:marRight w:val="0"/>
      <w:marTop w:val="0"/>
      <w:marBottom w:val="0"/>
      <w:divBdr>
        <w:top w:val="none" w:sz="0" w:space="0" w:color="auto"/>
        <w:left w:val="none" w:sz="0" w:space="0" w:color="auto"/>
        <w:bottom w:val="none" w:sz="0" w:space="0" w:color="auto"/>
        <w:right w:val="none" w:sz="0" w:space="0" w:color="auto"/>
      </w:divBdr>
    </w:div>
    <w:div w:id="572202161">
      <w:bodyDiv w:val="1"/>
      <w:marLeft w:val="0"/>
      <w:marRight w:val="0"/>
      <w:marTop w:val="0"/>
      <w:marBottom w:val="0"/>
      <w:divBdr>
        <w:top w:val="none" w:sz="0" w:space="0" w:color="auto"/>
        <w:left w:val="none" w:sz="0" w:space="0" w:color="auto"/>
        <w:bottom w:val="none" w:sz="0" w:space="0" w:color="auto"/>
        <w:right w:val="none" w:sz="0" w:space="0" w:color="auto"/>
      </w:divBdr>
    </w:div>
    <w:div w:id="683746566">
      <w:bodyDiv w:val="1"/>
      <w:marLeft w:val="0"/>
      <w:marRight w:val="0"/>
      <w:marTop w:val="0"/>
      <w:marBottom w:val="0"/>
      <w:divBdr>
        <w:top w:val="none" w:sz="0" w:space="0" w:color="auto"/>
        <w:left w:val="none" w:sz="0" w:space="0" w:color="auto"/>
        <w:bottom w:val="none" w:sz="0" w:space="0" w:color="auto"/>
        <w:right w:val="none" w:sz="0" w:space="0" w:color="auto"/>
      </w:divBdr>
    </w:div>
    <w:div w:id="1009211178">
      <w:bodyDiv w:val="1"/>
      <w:marLeft w:val="0"/>
      <w:marRight w:val="0"/>
      <w:marTop w:val="0"/>
      <w:marBottom w:val="0"/>
      <w:divBdr>
        <w:top w:val="none" w:sz="0" w:space="0" w:color="auto"/>
        <w:left w:val="none" w:sz="0" w:space="0" w:color="auto"/>
        <w:bottom w:val="none" w:sz="0" w:space="0" w:color="auto"/>
        <w:right w:val="none" w:sz="0" w:space="0" w:color="auto"/>
      </w:divBdr>
    </w:div>
    <w:div w:id="1094135402">
      <w:bodyDiv w:val="1"/>
      <w:marLeft w:val="0"/>
      <w:marRight w:val="0"/>
      <w:marTop w:val="0"/>
      <w:marBottom w:val="0"/>
      <w:divBdr>
        <w:top w:val="none" w:sz="0" w:space="0" w:color="auto"/>
        <w:left w:val="none" w:sz="0" w:space="0" w:color="auto"/>
        <w:bottom w:val="none" w:sz="0" w:space="0" w:color="auto"/>
        <w:right w:val="none" w:sz="0" w:space="0" w:color="auto"/>
      </w:divBdr>
    </w:div>
    <w:div w:id="1533608449">
      <w:bodyDiv w:val="1"/>
      <w:marLeft w:val="0"/>
      <w:marRight w:val="0"/>
      <w:marTop w:val="0"/>
      <w:marBottom w:val="0"/>
      <w:divBdr>
        <w:top w:val="none" w:sz="0" w:space="0" w:color="auto"/>
        <w:left w:val="none" w:sz="0" w:space="0" w:color="auto"/>
        <w:bottom w:val="none" w:sz="0" w:space="0" w:color="auto"/>
        <w:right w:val="none" w:sz="0" w:space="0" w:color="auto"/>
      </w:divBdr>
    </w:div>
    <w:div w:id="1589658106">
      <w:bodyDiv w:val="1"/>
      <w:marLeft w:val="0"/>
      <w:marRight w:val="0"/>
      <w:marTop w:val="0"/>
      <w:marBottom w:val="0"/>
      <w:divBdr>
        <w:top w:val="none" w:sz="0" w:space="0" w:color="auto"/>
        <w:left w:val="none" w:sz="0" w:space="0" w:color="auto"/>
        <w:bottom w:val="none" w:sz="0" w:space="0" w:color="auto"/>
        <w:right w:val="none" w:sz="0" w:space="0" w:color="auto"/>
      </w:divBdr>
    </w:div>
    <w:div w:id="1994140329">
      <w:bodyDiv w:val="1"/>
      <w:marLeft w:val="0"/>
      <w:marRight w:val="0"/>
      <w:marTop w:val="0"/>
      <w:marBottom w:val="0"/>
      <w:divBdr>
        <w:top w:val="none" w:sz="0" w:space="0" w:color="auto"/>
        <w:left w:val="none" w:sz="0" w:space="0" w:color="auto"/>
        <w:bottom w:val="none" w:sz="0" w:space="0" w:color="auto"/>
        <w:right w:val="none" w:sz="0" w:space="0" w:color="auto"/>
      </w:divBdr>
      <w:divsChild>
        <w:div w:id="2040932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8</Pages>
  <Words>2435</Words>
  <Characters>13884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16</cp:revision>
  <dcterms:created xsi:type="dcterms:W3CDTF">2017-01-23T09:25:00Z</dcterms:created>
  <dcterms:modified xsi:type="dcterms:W3CDTF">2022-05-10T17:40:00Z</dcterms:modified>
</cp:coreProperties>
</file>