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C1" w:rsidRPr="003F1462" w:rsidRDefault="00AA565D" w:rsidP="003F1462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46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Школьная  библиотека и методические рекомендации</w:t>
      </w:r>
      <w:r w:rsidR="003F1462" w:rsidRPr="003F146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F1462" w:rsidRPr="003F146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3F146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Pr="003F146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комплекс предложений и указаний, способствующих внедрению наиболее эффективных методов и форм работы для решения какой-либо проблемы педагогики</w:t>
      </w:r>
      <w:r w:rsidR="003F1462" w:rsidRPr="003F146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3F1462" w:rsidRDefault="003F1462" w:rsidP="003F14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Ф</w:t>
      </w:r>
      <w:r w:rsidR="00221014" w:rsidRPr="003F1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ормирование заинтересованности родителей, использование специальных форм и методов работы способствуют возникновению у школьников интереса к самостоятельной читательской деятельности, создают атмосферу творческой заинтересованности чтением.  Взаимодействие с родителями должно быть в активе библиотечных методов приобщения детей к чтению.</w:t>
      </w:r>
    </w:p>
    <w:p w:rsidR="00221014" w:rsidRPr="003F1462" w:rsidRDefault="00221014" w:rsidP="003F14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1462">
        <w:rPr>
          <w:rStyle w:val="c0"/>
          <w:rFonts w:ascii="Times New Roman" w:hAnsi="Times New Roman" w:cs="Times New Roman"/>
          <w:color w:val="000000"/>
          <w:sz w:val="24"/>
          <w:szCs w:val="24"/>
        </w:rPr>
        <w:t>-привлечь детей и родителей в библиотеку;</w:t>
      </w:r>
    </w:p>
    <w:p w:rsidR="00221014" w:rsidRPr="003F1462" w:rsidRDefault="00221014" w:rsidP="003F146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3F1462">
        <w:rPr>
          <w:rStyle w:val="c0"/>
          <w:color w:val="000000"/>
        </w:rPr>
        <w:t>- повысить рейтинг книги в досуге семьи;</w:t>
      </w:r>
    </w:p>
    <w:p w:rsidR="00221014" w:rsidRPr="003F1462" w:rsidRDefault="00221014" w:rsidP="003F146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3F1462">
        <w:rPr>
          <w:rStyle w:val="c0"/>
          <w:color w:val="000000"/>
        </w:rPr>
        <w:t>- дать представление родителям о творческих возможностях детей как читателей;</w:t>
      </w:r>
    </w:p>
    <w:p w:rsidR="00221014" w:rsidRPr="003F1462" w:rsidRDefault="00221014" w:rsidP="003F146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3F1462">
        <w:rPr>
          <w:rStyle w:val="c0"/>
          <w:color w:val="000000"/>
        </w:rPr>
        <w:t>- способствовать совместному творчеству родителей и детей;</w:t>
      </w:r>
    </w:p>
    <w:p w:rsidR="00221014" w:rsidRPr="003F1462" w:rsidRDefault="00221014" w:rsidP="003F146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3F1462">
        <w:rPr>
          <w:rStyle w:val="c0"/>
          <w:color w:val="000000"/>
        </w:rPr>
        <w:t>- показать родителям, – как хорошо, как замечательно может быть взрослому с детской книгой.</w:t>
      </w:r>
    </w:p>
    <w:p w:rsidR="00221014" w:rsidRDefault="00221014" w:rsidP="00221014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3F1462">
        <w:rPr>
          <w:rStyle w:val="c3"/>
          <w:color w:val="000000"/>
        </w:rPr>
        <w:t xml:space="preserve">Взаимодействие педагога-библиотекаря, родителей и педагогов, понимание того, что сотрудничество </w:t>
      </w:r>
      <w:proofErr w:type="gramStart"/>
      <w:r w:rsidRPr="003F1462">
        <w:rPr>
          <w:rStyle w:val="c3"/>
          <w:color w:val="000000"/>
        </w:rPr>
        <w:t>приведет к положительному результату позволяет</w:t>
      </w:r>
      <w:proofErr w:type="gramEnd"/>
      <w:r w:rsidRPr="003F1462">
        <w:rPr>
          <w:rStyle w:val="c3"/>
          <w:color w:val="000000"/>
        </w:rPr>
        <w:t xml:space="preserve"> решить задачу привлечения ребенка к чтению.</w:t>
      </w:r>
    </w:p>
    <w:p w:rsidR="003F1462" w:rsidRPr="003F1462" w:rsidRDefault="003F1462" w:rsidP="0022101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221014" w:rsidRDefault="003F1462" w:rsidP="00221014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2.</w:t>
      </w:r>
      <w:r w:rsidR="00221014" w:rsidRPr="003F1462">
        <w:rPr>
          <w:rStyle w:val="c3"/>
          <w:color w:val="000000"/>
        </w:rPr>
        <w:t>Одной из главных задач школьной библиотеки является комплектование библиотечных фондов и обеспечение обучающихся необходимой литературой. Эта работа проводится совместно с учителями-предметниками, классными руководителями и администрацией школы.</w:t>
      </w:r>
      <w:r>
        <w:rPr>
          <w:rStyle w:val="c3"/>
          <w:color w:val="000000"/>
        </w:rPr>
        <w:t xml:space="preserve"> </w:t>
      </w:r>
      <w:r w:rsidR="00221014" w:rsidRPr="003F1462">
        <w:rPr>
          <w:rStyle w:val="c3"/>
          <w:color w:val="000000"/>
        </w:rPr>
        <w:t>Совместно с учителями-предметниками формируется заказ на учебные издания.</w:t>
      </w:r>
    </w:p>
    <w:p w:rsidR="003F1462" w:rsidRPr="003F1462" w:rsidRDefault="003F1462" w:rsidP="0022101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221014" w:rsidRPr="003F1462" w:rsidRDefault="003F1462" w:rsidP="0022101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>3.</w:t>
      </w:r>
      <w:r w:rsidR="00221014" w:rsidRPr="003F1462">
        <w:rPr>
          <w:rStyle w:val="c3"/>
          <w:color w:val="000000"/>
        </w:rPr>
        <w:t>План работы библиотеки составляется с учётом общешкольных мероприятий. Проводятся уроки и классные часы с применением информационных технологий.</w:t>
      </w:r>
    </w:p>
    <w:p w:rsidR="00221014" w:rsidRPr="003F1462" w:rsidRDefault="00221014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3F1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Формы взаимодействия: работа в творческих группах по проведению общих мероприятий, библиотечные уроки, а та</w:t>
      </w:r>
      <w:r w:rsidR="003F1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кже проведение Недели детской книги</w:t>
      </w:r>
      <w:r w:rsidRPr="003F1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Совместное проведение праздников, юбилеев, концертов, вечеров способствует координации усилий и ресурсов.</w:t>
      </w:r>
    </w:p>
    <w:p w:rsidR="00382FE2" w:rsidRPr="003F1462" w:rsidRDefault="003F1462" w:rsidP="00382FE2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>4.</w:t>
      </w:r>
      <w:r w:rsidR="00382FE2" w:rsidRPr="003F1462">
        <w:rPr>
          <w:color w:val="000000"/>
        </w:rPr>
        <w:t>В условиях перехода на ФГОС библиотека сегодня становится информационно-библиотечными центром, обеспечивающим информационную поддержку</w:t>
      </w:r>
      <w:r>
        <w:rPr>
          <w:color w:val="000000"/>
        </w:rPr>
        <w:t xml:space="preserve">. </w:t>
      </w:r>
      <w:r w:rsidR="00382FE2" w:rsidRPr="003F1462">
        <w:rPr>
          <w:color w:val="000000"/>
        </w:rPr>
        <w:t>Библиотекой должны быть пересмотрены традиционные формы  и методы работы. В них следует включать ранее неиспользуемые средства и механизмы. Важно изучать и апробировать новые виды деятельности, вводить инновационные и эффективные формы работы.</w:t>
      </w:r>
    </w:p>
    <w:p w:rsidR="00382FE2" w:rsidRPr="003F1462" w:rsidRDefault="003F1462" w:rsidP="00382FE2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>5.</w:t>
      </w:r>
      <w:r w:rsidR="00382FE2" w:rsidRPr="003F1462">
        <w:rPr>
          <w:color w:val="000000"/>
        </w:rPr>
        <w:t>Библиотека, как информационно-библиотечный центр должна постоянно обеспечивать широкий и устойчивый доступ к любой информации для всех участников образовательного процесса.</w:t>
      </w:r>
    </w:p>
    <w:p w:rsidR="00382FE2" w:rsidRPr="003F1462" w:rsidRDefault="002B5E38" w:rsidP="00382FE2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bCs/>
          <w:color w:val="000000"/>
        </w:rPr>
        <w:t>6.</w:t>
      </w:r>
      <w:r w:rsidR="00382FE2" w:rsidRPr="003F1462">
        <w:rPr>
          <w:bCs/>
          <w:color w:val="000000"/>
        </w:rPr>
        <w:t>В соответствии с поставленными новым образовательным стандартом задачами одно из требований к школьной библиотеке – её обязательное техническое оснащение. Библиотека, как информационно-библиотечный центр должна постоянно обеспечивать широкий и устойчивый доступ к любой информации для всех участников образовательного процесса. Представленная школьной библиотекой информация должна быть направлена на реализацию основной образовательной программы, организацию образовательного процесса и достижение планируемых</w:t>
      </w:r>
      <w:r w:rsidR="00382FE2" w:rsidRPr="003F1462">
        <w:rPr>
          <w:color w:val="000000"/>
        </w:rPr>
        <w:t> </w:t>
      </w:r>
      <w:r w:rsidR="00382FE2" w:rsidRPr="003F1462">
        <w:rPr>
          <w:bCs/>
          <w:color w:val="000000"/>
        </w:rPr>
        <w:t>результатов.</w:t>
      </w:r>
    </w:p>
    <w:p w:rsidR="00382FE2" w:rsidRPr="003F1462" w:rsidRDefault="002B5E38" w:rsidP="00382FE2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 xml:space="preserve">7.В </w:t>
      </w:r>
      <w:r w:rsidR="00382FE2" w:rsidRPr="003F1462">
        <w:rPr>
          <w:color w:val="000000"/>
        </w:rPr>
        <w:t xml:space="preserve">библиотеке, как и в учебных кабинетах, должно быть достаточное количество рабочих мест (компьютеров), локальная сеть и доступ к Интернету для всех пользователей. Сотрудники школьных библиотек должны обеспечивать информационную поддержку образовательного процесса и </w:t>
      </w:r>
      <w:proofErr w:type="gramStart"/>
      <w:r w:rsidR="00382FE2" w:rsidRPr="003F1462">
        <w:rPr>
          <w:color w:val="000000"/>
        </w:rPr>
        <w:t>деятельности</w:t>
      </w:r>
      <w:proofErr w:type="gramEnd"/>
      <w:r w:rsidR="00382FE2" w:rsidRPr="003F1462">
        <w:rPr>
          <w:color w:val="000000"/>
        </w:rPr>
        <w:t xml:space="preserve"> обучающихся и педагогических работников в </w:t>
      </w:r>
      <w:r w:rsidR="00382FE2" w:rsidRPr="003F1462">
        <w:rPr>
          <w:color w:val="000000"/>
        </w:rPr>
        <w:lastRenderedPageBreak/>
        <w:t>разрезе современных информационных технологий в сфере библиотечных услуг, а сами библиотеки образовательных учреждений должны быть «укомплектованы печатными и электронными информационно-образовательными ресурсами п</w:t>
      </w:r>
      <w:r>
        <w:rPr>
          <w:color w:val="000000"/>
        </w:rPr>
        <w:t>о всем предметам учебного плана.</w:t>
      </w:r>
    </w:p>
    <w:p w:rsidR="00382FE2" w:rsidRPr="003F1462" w:rsidRDefault="002B5E38" w:rsidP="00382FE2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>8.</w:t>
      </w:r>
      <w:r w:rsidR="00382FE2" w:rsidRPr="003F1462">
        <w:rPr>
          <w:color w:val="000000"/>
        </w:rPr>
        <w:t>Осуществить поставленные федеральным государственным образовательным стандартом цели и задачи возможно только при продвижении и поддержке чтения, книги, что на сегодняшний день является приоритетным, актуальным и исторически главным направлением работы школьной библиотеки.</w:t>
      </w:r>
    </w:p>
    <w:p w:rsidR="00382FE2" w:rsidRPr="003F1462" w:rsidRDefault="00382FE2">
      <w:pPr>
        <w:rPr>
          <w:rFonts w:ascii="Times New Roman" w:hAnsi="Times New Roman" w:cs="Times New Roman"/>
          <w:sz w:val="24"/>
          <w:szCs w:val="24"/>
        </w:rPr>
      </w:pPr>
    </w:p>
    <w:sectPr w:rsidR="00382FE2" w:rsidRPr="003F1462" w:rsidSect="00EF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06AE4"/>
    <w:multiLevelType w:val="multilevel"/>
    <w:tmpl w:val="813EA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65D"/>
    <w:rsid w:val="00221014"/>
    <w:rsid w:val="002B5E38"/>
    <w:rsid w:val="00382FE2"/>
    <w:rsid w:val="003F1462"/>
    <w:rsid w:val="00AA565D"/>
    <w:rsid w:val="00EF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565D"/>
    <w:rPr>
      <w:b/>
      <w:bCs/>
    </w:rPr>
  </w:style>
  <w:style w:type="paragraph" w:customStyle="1" w:styleId="c4">
    <w:name w:val="c4"/>
    <w:basedOn w:val="a"/>
    <w:rsid w:val="0022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1014"/>
  </w:style>
  <w:style w:type="paragraph" w:customStyle="1" w:styleId="c2">
    <w:name w:val="c2"/>
    <w:basedOn w:val="a"/>
    <w:rsid w:val="0022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21014"/>
  </w:style>
  <w:style w:type="paragraph" w:styleId="a4">
    <w:name w:val="Normal (Web)"/>
    <w:basedOn w:val="a"/>
    <w:uiPriority w:val="99"/>
    <w:semiHidden/>
    <w:unhideWhenUsed/>
    <w:rsid w:val="00382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2022-03-16T14:18:00Z</dcterms:created>
  <dcterms:modified xsi:type="dcterms:W3CDTF">2022-03-16T17:00:00Z</dcterms:modified>
</cp:coreProperties>
</file>